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88D" w:rsidRDefault="0096488D" w:rsidP="0096488D">
      <w:pPr>
        <w:rPr>
          <w:rFonts w:ascii="Arial" w:hAnsi="Arial" w:cs="Arial"/>
          <w:sz w:val="16"/>
          <w:szCs w:val="16"/>
        </w:rPr>
      </w:pPr>
    </w:p>
    <w:p w:rsidR="0096488D" w:rsidRDefault="0096488D" w:rsidP="0096488D">
      <w:pPr>
        <w:rPr>
          <w:rFonts w:ascii="Times New Roman" w:hAnsi="Times New Roman"/>
          <w:b/>
          <w:sz w:val="56"/>
          <w:szCs w:val="56"/>
        </w:rPr>
      </w:pPr>
      <w:r>
        <w:rPr>
          <w:rFonts w:ascii="Times New Roman" w:hAnsi="Times New Roman"/>
          <w:b/>
          <w:sz w:val="36"/>
          <w:szCs w:val="36"/>
        </w:rPr>
        <w:tab/>
      </w:r>
      <w:r>
        <w:rPr>
          <w:noProof/>
          <w:sz w:val="56"/>
          <w:szCs w:val="56"/>
        </w:rPr>
        <w:drawing>
          <wp:anchor distT="0" distB="0" distL="114300" distR="114300" simplePos="0" relativeHeight="251659264" behindDoc="0" locked="0" layoutInCell="1" allowOverlap="1">
            <wp:simplePos x="0" y="0"/>
            <wp:positionH relativeFrom="margin">
              <wp:posOffset>-209550</wp:posOffset>
            </wp:positionH>
            <wp:positionV relativeFrom="margin">
              <wp:posOffset>-133350</wp:posOffset>
            </wp:positionV>
            <wp:extent cx="2000250" cy="1343025"/>
            <wp:effectExtent l="0" t="0" r="0" b="9525"/>
            <wp:wrapSquare wrapText="bothSides"/>
            <wp:docPr id="1" name="Picture 1" descr="Logo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lu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56"/>
          <w:szCs w:val="56"/>
        </w:rPr>
        <w:t>Z</w:t>
      </w:r>
      <w:r w:rsidRPr="00A8576B">
        <w:rPr>
          <w:rFonts w:ascii="Times New Roman" w:hAnsi="Times New Roman"/>
          <w:b/>
          <w:sz w:val="56"/>
          <w:szCs w:val="56"/>
        </w:rPr>
        <w:t>ero Tolerance Policy</w:t>
      </w:r>
    </w:p>
    <w:p w:rsidR="001D3DEB" w:rsidRPr="001D3DEB" w:rsidRDefault="001D3DEB" w:rsidP="0096488D">
      <w:pPr>
        <w:rPr>
          <w:rFonts w:ascii="Times New Roman" w:hAnsi="Times New Roman"/>
          <w:b/>
          <w:sz w:val="36"/>
          <w:szCs w:val="36"/>
        </w:rPr>
      </w:pPr>
      <w:r>
        <w:rPr>
          <w:rFonts w:ascii="Times New Roman" w:hAnsi="Times New Roman"/>
          <w:b/>
          <w:sz w:val="56"/>
          <w:szCs w:val="56"/>
        </w:rPr>
        <w:t xml:space="preserve">       </w:t>
      </w:r>
      <w:r>
        <w:rPr>
          <w:rFonts w:ascii="Times New Roman" w:hAnsi="Times New Roman"/>
          <w:b/>
          <w:sz w:val="36"/>
          <w:szCs w:val="36"/>
        </w:rPr>
        <w:t>Academic Year</w:t>
      </w:r>
      <w:proofErr w:type="gramStart"/>
      <w:r>
        <w:rPr>
          <w:rFonts w:ascii="Times New Roman" w:hAnsi="Times New Roman"/>
          <w:b/>
          <w:sz w:val="36"/>
          <w:szCs w:val="36"/>
        </w:rPr>
        <w:t>:_</w:t>
      </w:r>
      <w:proofErr w:type="gramEnd"/>
      <w:r>
        <w:rPr>
          <w:rFonts w:ascii="Times New Roman" w:hAnsi="Times New Roman"/>
          <w:b/>
          <w:sz w:val="36"/>
          <w:szCs w:val="36"/>
        </w:rPr>
        <w:t>___________</w:t>
      </w:r>
    </w:p>
    <w:p w:rsidR="0096488D" w:rsidRDefault="0096488D" w:rsidP="0096488D">
      <w:pPr>
        <w:pStyle w:val="PlainText"/>
        <w:rPr>
          <w:rFonts w:ascii="Times New Roman" w:hAnsi="Times New Roman" w:cs="Times New Roman"/>
          <w:sz w:val="24"/>
          <w:szCs w:val="24"/>
        </w:rPr>
      </w:pPr>
    </w:p>
    <w:p w:rsidR="0096488D" w:rsidRDefault="0096488D" w:rsidP="0096488D">
      <w:pPr>
        <w:pStyle w:val="PlainText"/>
        <w:rPr>
          <w:rFonts w:ascii="Times New Roman" w:hAnsi="Times New Roman" w:cs="Times New Roman"/>
          <w:sz w:val="24"/>
          <w:szCs w:val="24"/>
        </w:rPr>
      </w:pPr>
      <w:r>
        <w:rPr>
          <w:rFonts w:ascii="Times New Roman" w:hAnsi="Times New Roman" w:cs="Times New Roman"/>
          <w:sz w:val="24"/>
          <w:szCs w:val="24"/>
        </w:rPr>
        <w:t xml:space="preserve">St. Mary’s Athletic Association has adopted a </w:t>
      </w:r>
      <w:r w:rsidRPr="00A8576B">
        <w:rPr>
          <w:rFonts w:ascii="Times New Roman" w:hAnsi="Times New Roman" w:cs="Times New Roman"/>
          <w:b/>
          <w:sz w:val="24"/>
          <w:szCs w:val="24"/>
        </w:rPr>
        <w:t>ZERO TOLERANCE POLICY</w:t>
      </w:r>
      <w:r>
        <w:rPr>
          <w:rFonts w:ascii="Times New Roman" w:hAnsi="Times New Roman" w:cs="Times New Roman"/>
          <w:sz w:val="24"/>
          <w:szCs w:val="24"/>
        </w:rPr>
        <w:t>. This policy applies to all coaches, players, parents and other supporters.  Abusive and obscene language, violent play, violent conduct, fighting and other behavior (including but not limited to sarcasm, taunting, etc.) deemed detrimental to the game between the above mentioned groups will not be tolerated.</w:t>
      </w:r>
    </w:p>
    <w:p w:rsidR="0096488D" w:rsidRDefault="0096488D" w:rsidP="0096488D">
      <w:pPr>
        <w:pStyle w:val="PlainText"/>
        <w:rPr>
          <w:rFonts w:ascii="Times New Roman" w:hAnsi="Times New Roman" w:cs="Times New Roman"/>
          <w:sz w:val="24"/>
          <w:szCs w:val="24"/>
        </w:rPr>
      </w:pPr>
      <w:r>
        <w:rPr>
          <w:rFonts w:ascii="Times New Roman" w:hAnsi="Times New Roman" w:cs="Times New Roman"/>
          <w:sz w:val="24"/>
          <w:szCs w:val="24"/>
        </w:rPr>
        <w:cr/>
        <w:t xml:space="preserve"> It is the responsibility of the Coaches to provide Referee support and spectator control.  This policy will apply to all times prior to, during and after practices and games at the soccer field and its immediate surrounding areas.</w:t>
      </w:r>
    </w:p>
    <w:p w:rsidR="0096488D" w:rsidRDefault="0096488D" w:rsidP="0096488D">
      <w:pPr>
        <w:pStyle w:val="PlainText"/>
        <w:rPr>
          <w:rFonts w:ascii="Times New Roman" w:hAnsi="Times New Roman" w:cs="Times New Roman"/>
          <w:sz w:val="24"/>
          <w:szCs w:val="24"/>
        </w:rPr>
      </w:pPr>
    </w:p>
    <w:p w:rsidR="0096488D" w:rsidRDefault="0096488D" w:rsidP="0096488D">
      <w:pPr>
        <w:pStyle w:val="PlainText"/>
        <w:rPr>
          <w:rFonts w:ascii="Times New Roman" w:hAnsi="Times New Roman" w:cs="Times New Roman"/>
          <w:b/>
          <w:sz w:val="24"/>
          <w:szCs w:val="24"/>
          <w:u w:val="single"/>
        </w:rPr>
      </w:pPr>
      <w:r>
        <w:rPr>
          <w:rFonts w:ascii="Times New Roman" w:hAnsi="Times New Roman" w:cs="Times New Roman"/>
          <w:sz w:val="24"/>
          <w:szCs w:val="24"/>
        </w:rPr>
        <w:cr/>
        <w:t xml:space="preserve"> </w:t>
      </w:r>
      <w:r>
        <w:rPr>
          <w:rFonts w:ascii="Times New Roman" w:hAnsi="Times New Roman" w:cs="Times New Roman"/>
          <w:b/>
          <w:sz w:val="24"/>
          <w:szCs w:val="24"/>
          <w:u w:val="single"/>
        </w:rPr>
        <w:t>PARENTS / SPECTATORS:</w:t>
      </w:r>
    </w:p>
    <w:p w:rsidR="0096488D" w:rsidRDefault="0096488D" w:rsidP="0096488D">
      <w:pPr>
        <w:pStyle w:val="PlainText"/>
        <w:rPr>
          <w:rFonts w:ascii="Times New Roman" w:hAnsi="Times New Roman" w:cs="Times New Roman"/>
          <w:b/>
          <w:sz w:val="24"/>
          <w:szCs w:val="24"/>
          <w:u w:val="single"/>
        </w:rPr>
      </w:pPr>
    </w:p>
    <w:p w:rsidR="0096488D" w:rsidRDefault="0096488D" w:rsidP="0096488D">
      <w:pPr>
        <w:pStyle w:val="PlainText"/>
        <w:rPr>
          <w:rFonts w:ascii="Times New Roman" w:hAnsi="Times New Roman" w:cs="Times New Roman"/>
          <w:sz w:val="24"/>
          <w:szCs w:val="24"/>
        </w:rPr>
      </w:pPr>
      <w:r>
        <w:rPr>
          <w:rFonts w:ascii="Times New Roman" w:hAnsi="Times New Roman" w:cs="Times New Roman"/>
          <w:sz w:val="24"/>
          <w:szCs w:val="24"/>
        </w:rPr>
        <w:t xml:space="preserve"> NO PARENT OR OTHER SPECTATOR SHALL ADDRESS THE REFEREE AT ANY </w:t>
      </w:r>
      <w:proofErr w:type="gramStart"/>
      <w:r>
        <w:rPr>
          <w:rFonts w:ascii="Times New Roman" w:hAnsi="Times New Roman" w:cs="Times New Roman"/>
          <w:sz w:val="24"/>
          <w:szCs w:val="24"/>
        </w:rPr>
        <w:t>TIME !!!</w:t>
      </w:r>
      <w:proofErr w:type="gramEnd"/>
    </w:p>
    <w:p w:rsidR="0096488D" w:rsidRDefault="0096488D" w:rsidP="0096488D">
      <w:pPr>
        <w:pStyle w:val="PlainText"/>
        <w:rPr>
          <w:rFonts w:ascii="Times New Roman" w:hAnsi="Times New Roman" w:cs="Times New Roman"/>
          <w:sz w:val="24"/>
          <w:szCs w:val="24"/>
        </w:rPr>
      </w:pPr>
    </w:p>
    <w:p w:rsidR="0096488D" w:rsidRDefault="0096488D" w:rsidP="0096488D">
      <w:pPr>
        <w:pStyle w:val="PlainText"/>
        <w:rPr>
          <w:rFonts w:ascii="Times New Roman" w:hAnsi="Times New Roman" w:cs="Times New Roman"/>
          <w:sz w:val="24"/>
          <w:szCs w:val="24"/>
        </w:rPr>
      </w:pPr>
      <w:r>
        <w:rPr>
          <w:rFonts w:ascii="Times New Roman" w:hAnsi="Times New Roman" w:cs="Times New Roman"/>
          <w:sz w:val="24"/>
          <w:szCs w:val="24"/>
        </w:rPr>
        <w:t>Parents/other supporters shall remain in the area designated for spectators until after the game concludes.  Parents /other supporters shall allow all coaching to be done so by the coach to eliminate confusion to the players.</w:t>
      </w:r>
    </w:p>
    <w:p w:rsidR="0096488D" w:rsidRDefault="0096488D" w:rsidP="0096488D">
      <w:pPr>
        <w:pStyle w:val="PlainText"/>
        <w:rPr>
          <w:rFonts w:ascii="Times New Roman" w:hAnsi="Times New Roman" w:cs="Times New Roman"/>
          <w:sz w:val="24"/>
          <w:szCs w:val="24"/>
        </w:rPr>
      </w:pPr>
      <w:r>
        <w:rPr>
          <w:rFonts w:ascii="Times New Roman" w:hAnsi="Times New Roman" w:cs="Times New Roman"/>
          <w:sz w:val="24"/>
          <w:szCs w:val="24"/>
        </w:rPr>
        <w:cr/>
        <w:t xml:space="preserve"> This includes but is not limited to:</w:t>
      </w:r>
    </w:p>
    <w:p w:rsidR="0096488D" w:rsidRDefault="0096488D" w:rsidP="0096488D">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No spectators making derogatory comments to players of either team, toward coaches or officials.</w:t>
      </w:r>
    </w:p>
    <w:p w:rsidR="0096488D" w:rsidRDefault="0096488D" w:rsidP="0096488D">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No disputing calls during or after the game</w:t>
      </w:r>
    </w:p>
    <w:p w:rsidR="0096488D" w:rsidRDefault="0096488D" w:rsidP="0096488D">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No remarks to the referee to watch certain players or attend to rough play</w:t>
      </w:r>
    </w:p>
    <w:p w:rsidR="0096488D" w:rsidRDefault="0096488D" w:rsidP="0096488D">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No yelling at the referee, EVER, including any criticism, sarcasm, harassment, intimidation or feedback of any kind before, during or after the game.</w:t>
      </w:r>
    </w:p>
    <w:p w:rsidR="0096488D" w:rsidRDefault="0096488D" w:rsidP="0096488D">
      <w:pPr>
        <w:pStyle w:val="PlainText"/>
        <w:rPr>
          <w:rFonts w:ascii="Times New Roman" w:hAnsi="Times New Roman" w:cs="Times New Roman"/>
          <w:sz w:val="24"/>
          <w:szCs w:val="24"/>
        </w:rPr>
      </w:pPr>
      <w:r>
        <w:rPr>
          <w:rFonts w:ascii="Times New Roman" w:hAnsi="Times New Roman" w:cs="Times New Roman"/>
          <w:sz w:val="24"/>
          <w:szCs w:val="24"/>
        </w:rPr>
        <w:cr/>
        <w:t xml:space="preserve"> The only allowable exceptions to the above are:</w:t>
      </w:r>
    </w:p>
    <w:p w:rsidR="0096488D" w:rsidRDefault="0096488D" w:rsidP="0096488D">
      <w:pPr>
        <w:pStyle w:val="PlainText"/>
        <w:rPr>
          <w:rFonts w:ascii="Times New Roman" w:hAnsi="Times New Roman" w:cs="Times New Roman"/>
          <w:sz w:val="24"/>
          <w:szCs w:val="24"/>
        </w:rPr>
      </w:pPr>
      <w:r>
        <w:rPr>
          <w:rFonts w:ascii="Times New Roman" w:hAnsi="Times New Roman" w:cs="Times New Roman"/>
          <w:sz w:val="24"/>
          <w:szCs w:val="24"/>
        </w:rPr>
        <w:t xml:space="preserve">    • Responding to a referee who has initiated a conversation with a parent or spectator.</w:t>
      </w:r>
    </w:p>
    <w:p w:rsidR="0096488D" w:rsidRDefault="0096488D" w:rsidP="0096488D">
      <w:pPr>
        <w:pStyle w:val="PlainText"/>
        <w:rPr>
          <w:rFonts w:ascii="Times New Roman" w:hAnsi="Times New Roman" w:cs="Times New Roman"/>
          <w:sz w:val="24"/>
          <w:szCs w:val="24"/>
        </w:rPr>
      </w:pPr>
      <w:r>
        <w:rPr>
          <w:rFonts w:ascii="Times New Roman" w:hAnsi="Times New Roman" w:cs="Times New Roman"/>
          <w:sz w:val="24"/>
          <w:szCs w:val="24"/>
        </w:rPr>
        <w:t xml:space="preserve">    • Pointing out emergency or safety issues.</w:t>
      </w:r>
    </w:p>
    <w:p w:rsidR="0096488D" w:rsidRDefault="0096488D" w:rsidP="0096488D">
      <w:pPr>
        <w:pStyle w:val="PlainText"/>
        <w:rPr>
          <w:rFonts w:ascii="Times New Roman" w:hAnsi="Times New Roman" w:cs="Times New Roman"/>
          <w:sz w:val="24"/>
          <w:szCs w:val="24"/>
        </w:rPr>
      </w:pPr>
      <w:r>
        <w:rPr>
          <w:rFonts w:ascii="Times New Roman" w:hAnsi="Times New Roman" w:cs="Times New Roman"/>
          <w:sz w:val="24"/>
          <w:szCs w:val="24"/>
        </w:rPr>
        <w:cr/>
      </w:r>
    </w:p>
    <w:p w:rsidR="0096488D" w:rsidRDefault="0096488D" w:rsidP="0096488D">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PLAYERS:</w:t>
      </w:r>
    </w:p>
    <w:p w:rsidR="0096488D" w:rsidRDefault="0096488D" w:rsidP="0096488D">
      <w:pPr>
        <w:pStyle w:val="PlainText"/>
        <w:rPr>
          <w:rFonts w:ascii="Times New Roman" w:hAnsi="Times New Roman" w:cs="Times New Roman"/>
          <w:b/>
          <w:sz w:val="24"/>
          <w:szCs w:val="24"/>
          <w:u w:val="single"/>
        </w:rPr>
      </w:pPr>
    </w:p>
    <w:p w:rsidR="0096488D" w:rsidRDefault="0096488D" w:rsidP="0096488D">
      <w:pPr>
        <w:pStyle w:val="PlainText"/>
        <w:rPr>
          <w:rFonts w:ascii="Times New Roman" w:hAnsi="Times New Roman" w:cs="Times New Roman"/>
          <w:sz w:val="24"/>
          <w:szCs w:val="24"/>
        </w:rPr>
      </w:pPr>
      <w:r>
        <w:rPr>
          <w:rFonts w:ascii="Times New Roman" w:hAnsi="Times New Roman" w:cs="Times New Roman"/>
          <w:sz w:val="24"/>
          <w:szCs w:val="24"/>
        </w:rPr>
        <w:t xml:space="preserve">Communications between players, coaches, spectators and referees shall remain sportsmanlike and respectful.  Any infraction of this may result in suspension of play for an amount of time to be determined by the SMAA board. </w:t>
      </w:r>
      <w:r>
        <w:rPr>
          <w:rFonts w:ascii="Times New Roman" w:hAnsi="Times New Roman" w:cs="Times New Roman"/>
          <w:sz w:val="24"/>
          <w:szCs w:val="24"/>
        </w:rPr>
        <w:cr/>
      </w:r>
    </w:p>
    <w:p w:rsidR="0096488D" w:rsidRDefault="0096488D" w:rsidP="0096488D">
      <w:pPr>
        <w:pStyle w:val="PlainText"/>
        <w:rPr>
          <w:rFonts w:ascii="Times New Roman" w:hAnsi="Times New Roman" w:cs="Times New Roman"/>
          <w:sz w:val="24"/>
          <w:szCs w:val="24"/>
        </w:rPr>
      </w:pPr>
    </w:p>
    <w:p w:rsidR="0096488D" w:rsidRDefault="0096488D" w:rsidP="0096488D">
      <w:pPr>
        <w:pStyle w:val="PlainText"/>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u w:val="single"/>
        </w:rPr>
        <w:t>COACHES :</w:t>
      </w:r>
      <w:proofErr w:type="gramEnd"/>
    </w:p>
    <w:p w:rsidR="0096488D" w:rsidRDefault="0096488D" w:rsidP="0096488D">
      <w:pPr>
        <w:pStyle w:val="PlainText"/>
        <w:rPr>
          <w:rFonts w:ascii="Times New Roman" w:hAnsi="Times New Roman" w:cs="Times New Roman"/>
          <w:b/>
          <w:sz w:val="24"/>
          <w:szCs w:val="24"/>
          <w:u w:val="single"/>
        </w:rPr>
      </w:pPr>
    </w:p>
    <w:p w:rsidR="0096488D" w:rsidRDefault="0096488D" w:rsidP="0096488D">
      <w:pPr>
        <w:pStyle w:val="PlainText"/>
        <w:rPr>
          <w:rFonts w:ascii="Times New Roman" w:hAnsi="Times New Roman" w:cs="Times New Roman"/>
          <w:sz w:val="24"/>
          <w:szCs w:val="24"/>
        </w:rPr>
      </w:pPr>
      <w:r>
        <w:rPr>
          <w:rFonts w:ascii="Times New Roman" w:hAnsi="Times New Roman" w:cs="Times New Roman"/>
          <w:sz w:val="24"/>
          <w:szCs w:val="24"/>
        </w:rPr>
        <w:t xml:space="preserve"> It is the responsibility of all Coaches to maintain the highest standards of conduct for themselves, their players and supporters in all matches. Failure to do so undermines the Referee's authority and the integrity of the game resulting in a hostile environment for players, the referee, coaches, assistant coaches and spectators.</w:t>
      </w:r>
    </w:p>
    <w:p w:rsidR="0096488D" w:rsidRDefault="0096488D" w:rsidP="0096488D">
      <w:pPr>
        <w:pStyle w:val="PlainText"/>
        <w:rPr>
          <w:rFonts w:ascii="Times New Roman" w:hAnsi="Times New Roman" w:cs="Times New Roman"/>
          <w:sz w:val="24"/>
          <w:szCs w:val="24"/>
        </w:rPr>
      </w:pPr>
      <w:r>
        <w:rPr>
          <w:rFonts w:ascii="Times New Roman" w:hAnsi="Times New Roman" w:cs="Times New Roman"/>
          <w:sz w:val="24"/>
          <w:szCs w:val="24"/>
        </w:rPr>
        <w:lastRenderedPageBreak/>
        <w:cr/>
      </w:r>
    </w:p>
    <w:p w:rsidR="0096488D" w:rsidRDefault="0096488D" w:rsidP="0096488D">
      <w:pPr>
        <w:pStyle w:val="PlainText"/>
        <w:rPr>
          <w:rFonts w:ascii="Times New Roman" w:hAnsi="Times New Roman" w:cs="Times New Roman"/>
          <w:sz w:val="24"/>
          <w:szCs w:val="24"/>
        </w:rPr>
      </w:pPr>
      <w:r>
        <w:rPr>
          <w:rFonts w:ascii="Times New Roman" w:hAnsi="Times New Roman" w:cs="Times New Roman"/>
          <w:sz w:val="24"/>
          <w:szCs w:val="24"/>
        </w:rPr>
        <w:t>Coaches are reminded to adhere to the St. Mary’s Code of Conduct in addition to this policy.</w:t>
      </w:r>
    </w:p>
    <w:p w:rsidR="0096488D" w:rsidRDefault="0096488D" w:rsidP="0096488D">
      <w:pPr>
        <w:pStyle w:val="PlainText"/>
        <w:rPr>
          <w:rFonts w:ascii="Times New Roman" w:hAnsi="Times New Roman" w:cs="Times New Roman"/>
          <w:sz w:val="24"/>
          <w:szCs w:val="24"/>
        </w:rPr>
      </w:pPr>
    </w:p>
    <w:p w:rsidR="0096488D" w:rsidRDefault="0096488D" w:rsidP="0096488D">
      <w:pPr>
        <w:pStyle w:val="PlainText"/>
        <w:rPr>
          <w:rFonts w:ascii="Times New Roman" w:hAnsi="Times New Roman" w:cs="Times New Roman"/>
          <w:sz w:val="24"/>
          <w:szCs w:val="24"/>
        </w:rPr>
      </w:pPr>
      <w:r>
        <w:rPr>
          <w:rFonts w:ascii="Times New Roman" w:hAnsi="Times New Roman" w:cs="Times New Roman"/>
          <w:sz w:val="24"/>
          <w:szCs w:val="24"/>
        </w:rPr>
        <w:t>Coaches are not to address the Referee during the game except for:</w:t>
      </w:r>
    </w:p>
    <w:p w:rsidR="0096488D" w:rsidRDefault="0096488D" w:rsidP="001D3DEB">
      <w:pPr>
        <w:pStyle w:val="PlainText"/>
        <w:ind w:left="720"/>
        <w:rPr>
          <w:rFonts w:ascii="Times New Roman" w:hAnsi="Times New Roman" w:cs="Times New Roman"/>
          <w:b/>
          <w:sz w:val="24"/>
          <w:szCs w:val="24"/>
          <w:u w:val="single"/>
        </w:rPr>
      </w:pPr>
      <w:r>
        <w:rPr>
          <w:rFonts w:ascii="Times New Roman" w:hAnsi="Times New Roman" w:cs="Times New Roman"/>
          <w:sz w:val="24"/>
          <w:szCs w:val="24"/>
        </w:rPr>
        <w:cr/>
      </w:r>
      <w:r>
        <w:rPr>
          <w:rFonts w:ascii="Times New Roman" w:hAnsi="Times New Roman" w:cs="Times New Roman"/>
          <w:b/>
          <w:sz w:val="24"/>
          <w:szCs w:val="24"/>
          <w:u w:val="single"/>
        </w:rPr>
        <w:t xml:space="preserve"> During the game:</w:t>
      </w:r>
    </w:p>
    <w:p w:rsidR="0096488D" w:rsidRDefault="0096488D" w:rsidP="0096488D">
      <w:pPr>
        <w:pStyle w:val="Plain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Responding</w:t>
      </w:r>
      <w:proofErr w:type="gramEnd"/>
      <w:r>
        <w:rPr>
          <w:rFonts w:ascii="Times New Roman" w:hAnsi="Times New Roman" w:cs="Times New Roman"/>
          <w:sz w:val="24"/>
          <w:szCs w:val="24"/>
        </w:rPr>
        <w:t xml:space="preserve"> to a referee who has initiated a conversation with a parent or spectator.</w:t>
      </w:r>
    </w:p>
    <w:p w:rsidR="0096488D" w:rsidRDefault="0096488D" w:rsidP="0096488D">
      <w:pPr>
        <w:pStyle w:val="Plain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Pointing</w:t>
      </w:r>
      <w:proofErr w:type="gramEnd"/>
      <w:r>
        <w:rPr>
          <w:rFonts w:ascii="Times New Roman" w:hAnsi="Times New Roman" w:cs="Times New Roman"/>
          <w:sz w:val="24"/>
          <w:szCs w:val="24"/>
        </w:rPr>
        <w:t xml:space="preserve"> out emergency or safety issues.</w:t>
      </w:r>
    </w:p>
    <w:p w:rsidR="0096488D" w:rsidRDefault="0096488D" w:rsidP="0096488D">
      <w:pPr>
        <w:pStyle w:val="Plain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Making</w:t>
      </w:r>
      <w:proofErr w:type="gramEnd"/>
      <w:r>
        <w:rPr>
          <w:rFonts w:ascii="Times New Roman" w:hAnsi="Times New Roman" w:cs="Times New Roman"/>
          <w:sz w:val="24"/>
          <w:szCs w:val="24"/>
        </w:rPr>
        <w:t xml:space="preserve"> substitutions,</w:t>
      </w:r>
    </w:p>
    <w:p w:rsidR="0096488D" w:rsidRDefault="0096488D" w:rsidP="0096488D">
      <w:pPr>
        <w:pStyle w:val="Plain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Asking</w:t>
      </w:r>
      <w:proofErr w:type="gramEnd"/>
      <w:r>
        <w:rPr>
          <w:rFonts w:ascii="Times New Roman" w:hAnsi="Times New Roman" w:cs="Times New Roman"/>
          <w:sz w:val="24"/>
          <w:szCs w:val="24"/>
        </w:rPr>
        <w:t xml:space="preserve"> the referee to repeat a call.</w:t>
      </w:r>
    </w:p>
    <w:p w:rsidR="0096488D" w:rsidRDefault="0096488D" w:rsidP="0096488D">
      <w:pPr>
        <w:pStyle w:val="Plain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Asking</w:t>
      </w:r>
      <w:proofErr w:type="gramEnd"/>
      <w:r>
        <w:rPr>
          <w:rFonts w:ascii="Times New Roman" w:hAnsi="Times New Roman" w:cs="Times New Roman"/>
          <w:sz w:val="24"/>
          <w:szCs w:val="24"/>
        </w:rPr>
        <w:t xml:space="preserve"> for the time remaining in the half.</w:t>
      </w:r>
    </w:p>
    <w:p w:rsidR="0096488D" w:rsidRDefault="0096488D" w:rsidP="0096488D">
      <w:pPr>
        <w:pStyle w:val="PlainText"/>
        <w:rPr>
          <w:rFonts w:ascii="Times New Roman" w:hAnsi="Times New Roman" w:cs="Times New Roman"/>
          <w:b/>
          <w:sz w:val="24"/>
          <w:szCs w:val="24"/>
          <w:u w:val="single"/>
        </w:rPr>
      </w:pPr>
      <w:r>
        <w:rPr>
          <w:rFonts w:ascii="Times New Roman" w:hAnsi="Times New Roman" w:cs="Times New Roman"/>
          <w:sz w:val="24"/>
          <w:szCs w:val="24"/>
        </w:rPr>
        <w:cr/>
        <w:t xml:space="preserve"> </w:t>
      </w:r>
      <w:r>
        <w:rPr>
          <w:rFonts w:ascii="Times New Roman" w:hAnsi="Times New Roman" w:cs="Times New Roman"/>
          <w:sz w:val="24"/>
          <w:szCs w:val="24"/>
        </w:rPr>
        <w:tab/>
      </w:r>
      <w:proofErr w:type="gramStart"/>
      <w:r>
        <w:rPr>
          <w:rFonts w:ascii="Times New Roman" w:hAnsi="Times New Roman" w:cs="Times New Roman"/>
          <w:b/>
          <w:sz w:val="24"/>
          <w:szCs w:val="24"/>
          <w:u w:val="single"/>
        </w:rPr>
        <w:t>Before the game.</w:t>
      </w:r>
      <w:proofErr w:type="gramEnd"/>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u w:val="single"/>
        </w:rPr>
        <w:t>at</w:t>
      </w:r>
      <w:proofErr w:type="gramEnd"/>
      <w:r>
        <w:rPr>
          <w:rFonts w:ascii="Times New Roman" w:hAnsi="Times New Roman" w:cs="Times New Roman"/>
          <w:b/>
          <w:sz w:val="24"/>
          <w:szCs w:val="24"/>
          <w:u w:val="single"/>
        </w:rPr>
        <w:t xml:space="preserve"> half-time or after the game:</w:t>
      </w:r>
    </w:p>
    <w:p w:rsidR="0096488D" w:rsidRDefault="0096488D" w:rsidP="0096488D">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A Coach or Assistant Coach can ask a referee to explain a law or foul in a respectful and constructive way, remembering that the call may remain the same.</w:t>
      </w:r>
    </w:p>
    <w:p w:rsidR="0096488D" w:rsidRPr="001D3DEB" w:rsidRDefault="0096488D" w:rsidP="0096488D">
      <w:pPr>
        <w:pStyle w:val="PlainText"/>
        <w:numPr>
          <w:ilvl w:val="0"/>
          <w:numId w:val="2"/>
        </w:numPr>
        <w:rPr>
          <w:rFonts w:ascii="Times New Roman" w:hAnsi="Times New Roman" w:cs="Times New Roman"/>
          <w:sz w:val="24"/>
          <w:szCs w:val="24"/>
        </w:rPr>
      </w:pPr>
      <w:r w:rsidRPr="001D3DEB">
        <w:rPr>
          <w:rFonts w:ascii="Times New Roman" w:hAnsi="Times New Roman" w:cs="Times New Roman"/>
          <w:sz w:val="24"/>
          <w:szCs w:val="24"/>
        </w:rPr>
        <w:t>Polite and friendly concern can be exchanged with the referee</w:t>
      </w:r>
      <w:r w:rsidR="001D3DEB">
        <w:rPr>
          <w:rFonts w:ascii="Times New Roman" w:hAnsi="Times New Roman" w:cs="Times New Roman"/>
          <w:sz w:val="24"/>
          <w:szCs w:val="24"/>
        </w:rPr>
        <w:t xml:space="preserve">. </w:t>
      </w:r>
      <w:r w:rsidRPr="001D3DEB">
        <w:rPr>
          <w:rFonts w:ascii="Times New Roman" w:hAnsi="Times New Roman" w:cs="Times New Roman"/>
          <w:sz w:val="24"/>
          <w:szCs w:val="24"/>
        </w:rPr>
        <w:t>Absolutely no sarcasm, harassment or intimidation is allowed.</w:t>
      </w:r>
    </w:p>
    <w:p w:rsidR="0096488D" w:rsidRDefault="0096488D" w:rsidP="0096488D">
      <w:pPr>
        <w:pStyle w:val="PlainText"/>
        <w:rPr>
          <w:rFonts w:ascii="Times New Roman" w:hAnsi="Times New Roman" w:cs="Times New Roman"/>
          <w:b/>
          <w:sz w:val="24"/>
          <w:szCs w:val="24"/>
          <w:u w:val="single"/>
        </w:rPr>
      </w:pPr>
      <w:r>
        <w:rPr>
          <w:rFonts w:ascii="Times New Roman" w:hAnsi="Times New Roman" w:cs="Times New Roman"/>
          <w:sz w:val="24"/>
          <w:szCs w:val="24"/>
        </w:rPr>
        <w:cr/>
      </w:r>
      <w:r>
        <w:rPr>
          <w:rFonts w:ascii="Times New Roman" w:hAnsi="Times New Roman" w:cs="Times New Roman"/>
          <w:b/>
          <w:sz w:val="24"/>
          <w:szCs w:val="24"/>
          <w:u w:val="single"/>
        </w:rPr>
        <w:t>REFEREES:</w:t>
      </w:r>
    </w:p>
    <w:p w:rsidR="0096488D" w:rsidRDefault="0096488D" w:rsidP="0096488D">
      <w:pPr>
        <w:pStyle w:val="PlainText"/>
        <w:rPr>
          <w:rFonts w:ascii="Times New Roman" w:hAnsi="Times New Roman" w:cs="Times New Roman"/>
          <w:b/>
          <w:sz w:val="24"/>
          <w:szCs w:val="24"/>
          <w:u w:val="single"/>
        </w:rPr>
      </w:pPr>
    </w:p>
    <w:p w:rsidR="0096488D" w:rsidRPr="00FE7FD0" w:rsidRDefault="0096488D" w:rsidP="0096488D">
      <w:pPr>
        <w:pStyle w:val="PlainText"/>
        <w:rPr>
          <w:rFonts w:ascii="Times New Roman" w:hAnsi="Times New Roman" w:cs="Times New Roman"/>
          <w:sz w:val="24"/>
          <w:szCs w:val="24"/>
        </w:rPr>
      </w:pPr>
      <w:r>
        <w:rPr>
          <w:rFonts w:ascii="Times New Roman" w:hAnsi="Times New Roman" w:cs="Times New Roman"/>
          <w:sz w:val="24"/>
          <w:szCs w:val="24"/>
        </w:rPr>
        <w:t>It is the responsibility of the Referees to maintain the highest level of professionalism at all times. Answer questions posed to them by a Coach as allowed per the above guidelines in a prompt and courteous manner.  Maintain their integrity and independence by not being influenced by acquaintances or by the Coaches or Assistant Coaches.</w:t>
      </w:r>
      <w:r>
        <w:rPr>
          <w:rFonts w:ascii="Times New Roman" w:hAnsi="Times New Roman" w:cs="Times New Roman"/>
          <w:b/>
          <w:sz w:val="36"/>
          <w:szCs w:val="36"/>
        </w:rPr>
        <w:cr/>
      </w:r>
    </w:p>
    <w:p w:rsidR="0096488D" w:rsidRDefault="0096488D" w:rsidP="0096488D">
      <w:pPr>
        <w:pStyle w:val="PlainText"/>
        <w:ind w:left="1080"/>
        <w:rPr>
          <w:rFonts w:ascii="Times New Roman" w:hAnsi="Times New Roman" w:cs="Times New Roman"/>
          <w:sz w:val="36"/>
          <w:szCs w:val="36"/>
        </w:rPr>
      </w:pPr>
      <w:r>
        <w:rPr>
          <w:rFonts w:ascii="Times New Roman" w:hAnsi="Times New Roman" w:cs="Times New Roman"/>
          <w:sz w:val="36"/>
          <w:szCs w:val="36"/>
        </w:rPr>
        <w:t>Athletes Name (print): _____________________</w:t>
      </w:r>
    </w:p>
    <w:p w:rsidR="0096488D" w:rsidRDefault="0096488D" w:rsidP="0096488D">
      <w:pPr>
        <w:pStyle w:val="PlainText"/>
        <w:ind w:left="1080"/>
        <w:rPr>
          <w:rFonts w:ascii="Times New Roman" w:hAnsi="Times New Roman" w:cs="Times New Roman"/>
          <w:sz w:val="36"/>
          <w:szCs w:val="36"/>
        </w:rPr>
      </w:pPr>
      <w:r>
        <w:rPr>
          <w:rFonts w:ascii="Times New Roman" w:hAnsi="Times New Roman" w:cs="Times New Roman"/>
          <w:sz w:val="36"/>
          <w:szCs w:val="36"/>
        </w:rPr>
        <w:t>Athletes Name (sign):  _____________________</w:t>
      </w:r>
    </w:p>
    <w:p w:rsidR="0096488D" w:rsidRDefault="0096488D" w:rsidP="0096488D">
      <w:pPr>
        <w:pStyle w:val="PlainText"/>
        <w:ind w:left="1080"/>
        <w:rPr>
          <w:rFonts w:ascii="Times New Roman" w:hAnsi="Times New Roman" w:cs="Times New Roman"/>
          <w:sz w:val="36"/>
          <w:szCs w:val="36"/>
        </w:rPr>
      </w:pPr>
      <w:r>
        <w:rPr>
          <w:rFonts w:ascii="Times New Roman" w:hAnsi="Times New Roman" w:cs="Times New Roman"/>
          <w:sz w:val="36"/>
          <w:szCs w:val="36"/>
        </w:rPr>
        <w:cr/>
      </w:r>
    </w:p>
    <w:p w:rsidR="0096488D" w:rsidRDefault="0096488D" w:rsidP="0096488D">
      <w:pPr>
        <w:pStyle w:val="PlainText"/>
        <w:ind w:left="1080"/>
        <w:rPr>
          <w:rFonts w:ascii="Times New Roman" w:hAnsi="Times New Roman" w:cs="Times New Roman"/>
          <w:sz w:val="36"/>
          <w:szCs w:val="36"/>
        </w:rPr>
      </w:pPr>
      <w:r>
        <w:rPr>
          <w:rFonts w:ascii="Times New Roman" w:hAnsi="Times New Roman" w:cs="Times New Roman"/>
          <w:sz w:val="36"/>
          <w:szCs w:val="36"/>
        </w:rPr>
        <w:t>Parents Name (print): _____________________</w:t>
      </w:r>
    </w:p>
    <w:p w:rsidR="0096488D" w:rsidRDefault="0096488D" w:rsidP="0096488D">
      <w:pPr>
        <w:pStyle w:val="PlainText"/>
        <w:ind w:left="1080"/>
        <w:rPr>
          <w:rFonts w:ascii="Times New Roman" w:hAnsi="Times New Roman" w:cs="Times New Roman"/>
          <w:sz w:val="36"/>
          <w:szCs w:val="36"/>
        </w:rPr>
      </w:pPr>
      <w:r>
        <w:rPr>
          <w:rFonts w:ascii="Times New Roman" w:hAnsi="Times New Roman" w:cs="Times New Roman"/>
          <w:sz w:val="36"/>
          <w:szCs w:val="36"/>
        </w:rPr>
        <w:t>Parents Name (sign):  _____________________</w:t>
      </w:r>
    </w:p>
    <w:p w:rsidR="0096488D" w:rsidRDefault="0096488D" w:rsidP="0096488D">
      <w:pPr>
        <w:pStyle w:val="PlainText"/>
        <w:ind w:left="1080"/>
        <w:rPr>
          <w:rFonts w:ascii="Times New Roman" w:hAnsi="Times New Roman" w:cs="Times New Roman"/>
          <w:sz w:val="36"/>
          <w:szCs w:val="36"/>
        </w:rPr>
      </w:pPr>
      <w:r>
        <w:rPr>
          <w:rFonts w:ascii="Times New Roman" w:hAnsi="Times New Roman" w:cs="Times New Roman"/>
          <w:sz w:val="36"/>
          <w:szCs w:val="36"/>
        </w:rPr>
        <w:cr/>
      </w:r>
    </w:p>
    <w:p w:rsidR="0096488D" w:rsidRDefault="0096488D" w:rsidP="0096488D">
      <w:pPr>
        <w:pStyle w:val="PlainText"/>
        <w:ind w:left="1080"/>
        <w:rPr>
          <w:rFonts w:ascii="Times New Roman" w:hAnsi="Times New Roman" w:cs="Times New Roman"/>
          <w:sz w:val="28"/>
          <w:szCs w:val="28"/>
        </w:rPr>
      </w:pPr>
      <w:r>
        <w:rPr>
          <w:rFonts w:ascii="Times New Roman" w:hAnsi="Times New Roman" w:cs="Times New Roman"/>
          <w:sz w:val="28"/>
          <w:szCs w:val="28"/>
        </w:rPr>
        <w:t>Coaches please sign below:</w:t>
      </w:r>
    </w:p>
    <w:p w:rsidR="0096488D" w:rsidRPr="00FE7FD0" w:rsidRDefault="0096488D" w:rsidP="0096488D">
      <w:pPr>
        <w:pStyle w:val="PlainText"/>
        <w:ind w:left="1080"/>
        <w:rPr>
          <w:rFonts w:ascii="Times New Roman" w:hAnsi="Times New Roman" w:cs="Times New Roman"/>
          <w:sz w:val="28"/>
          <w:szCs w:val="28"/>
        </w:rPr>
      </w:pPr>
    </w:p>
    <w:p w:rsidR="0096488D" w:rsidRDefault="0096488D" w:rsidP="0096488D">
      <w:pPr>
        <w:pStyle w:val="PlainText"/>
        <w:ind w:left="1080"/>
        <w:rPr>
          <w:rFonts w:ascii="Times New Roman" w:hAnsi="Times New Roman" w:cs="Times New Roman"/>
          <w:sz w:val="36"/>
          <w:szCs w:val="36"/>
        </w:rPr>
      </w:pPr>
      <w:r>
        <w:rPr>
          <w:rFonts w:ascii="Times New Roman" w:hAnsi="Times New Roman" w:cs="Times New Roman"/>
          <w:sz w:val="36"/>
          <w:szCs w:val="36"/>
        </w:rPr>
        <w:t>Coach Name (print): _____________________</w:t>
      </w:r>
    </w:p>
    <w:p w:rsidR="0096488D" w:rsidRDefault="0096488D" w:rsidP="0096488D">
      <w:pPr>
        <w:pStyle w:val="PlainText"/>
        <w:ind w:left="1080"/>
        <w:rPr>
          <w:rFonts w:ascii="Times New Roman" w:hAnsi="Times New Roman" w:cs="Times New Roman"/>
          <w:sz w:val="36"/>
          <w:szCs w:val="36"/>
        </w:rPr>
      </w:pPr>
      <w:r>
        <w:rPr>
          <w:rFonts w:ascii="Times New Roman" w:hAnsi="Times New Roman" w:cs="Times New Roman"/>
          <w:sz w:val="36"/>
          <w:szCs w:val="36"/>
        </w:rPr>
        <w:t>Coach Name (sign):  _____________________</w:t>
      </w:r>
    </w:p>
    <w:p w:rsidR="0096488D" w:rsidRDefault="0096488D" w:rsidP="0096488D">
      <w:pPr>
        <w:pStyle w:val="PlainText"/>
        <w:ind w:left="1080"/>
        <w:rPr>
          <w:rFonts w:ascii="Times New Roman" w:hAnsi="Times New Roman" w:cs="Times New Roman"/>
          <w:sz w:val="36"/>
          <w:szCs w:val="36"/>
        </w:rPr>
      </w:pPr>
      <w:r>
        <w:rPr>
          <w:rFonts w:ascii="Times New Roman" w:hAnsi="Times New Roman" w:cs="Times New Roman"/>
          <w:sz w:val="36"/>
          <w:szCs w:val="36"/>
        </w:rPr>
        <w:cr/>
      </w:r>
    </w:p>
    <w:p w:rsidR="0096488D" w:rsidRDefault="0096488D" w:rsidP="0096488D">
      <w:pPr>
        <w:pStyle w:val="PlainText"/>
        <w:ind w:left="1080"/>
      </w:pPr>
      <w:r>
        <w:rPr>
          <w:rFonts w:ascii="Times New Roman" w:hAnsi="Times New Roman" w:cs="Times New Roman"/>
          <w:sz w:val="36"/>
          <w:szCs w:val="36"/>
        </w:rPr>
        <w:t>Date</w:t>
      </w:r>
      <w:proofErr w:type="gramStart"/>
      <w:r>
        <w:rPr>
          <w:rFonts w:ascii="Times New Roman" w:hAnsi="Times New Roman" w:cs="Times New Roman"/>
          <w:sz w:val="36"/>
          <w:szCs w:val="36"/>
        </w:rPr>
        <w:t>:_</w:t>
      </w:r>
      <w:proofErr w:type="gramEnd"/>
      <w:r>
        <w:rPr>
          <w:rFonts w:ascii="Times New Roman" w:hAnsi="Times New Roman" w:cs="Times New Roman"/>
          <w:sz w:val="36"/>
          <w:szCs w:val="36"/>
        </w:rPr>
        <w:t xml:space="preserve">_________________      </w:t>
      </w:r>
    </w:p>
    <w:p w:rsidR="002B2BF7" w:rsidRDefault="001D3DEB"/>
    <w:sectPr w:rsidR="002B2BF7" w:rsidSect="00AC2F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D5EAD"/>
    <w:multiLevelType w:val="hybridMultilevel"/>
    <w:tmpl w:val="A32ECAEC"/>
    <w:lvl w:ilvl="0" w:tplc="5FB660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FDE39A2"/>
    <w:multiLevelType w:val="hybridMultilevel"/>
    <w:tmpl w:val="68DC3830"/>
    <w:lvl w:ilvl="0" w:tplc="5FB66068">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8D"/>
    <w:rsid w:val="001A3FE9"/>
    <w:rsid w:val="001D3DEB"/>
    <w:rsid w:val="0096488D"/>
    <w:rsid w:val="009F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8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96488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96488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8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96488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96488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joseph</cp:lastModifiedBy>
  <cp:revision>2</cp:revision>
  <dcterms:created xsi:type="dcterms:W3CDTF">2013-05-08T16:53:00Z</dcterms:created>
  <dcterms:modified xsi:type="dcterms:W3CDTF">2013-05-08T16:53:00Z</dcterms:modified>
</cp:coreProperties>
</file>